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83AE5" w14:textId="77777777" w:rsidR="00815776" w:rsidRDefault="00815776" w:rsidP="00815776"/>
    <w:p w14:paraId="20A819D1" w14:textId="77777777" w:rsidR="00815776" w:rsidRDefault="00815776" w:rsidP="00815776">
      <w:r>
        <w:rPr>
          <w:noProof/>
        </w:rPr>
        <w:drawing>
          <wp:inline distT="0" distB="0" distL="0" distR="0" wp14:anchorId="47592EB2" wp14:editId="43614831">
            <wp:extent cx="5766435" cy="4053741"/>
            <wp:effectExtent l="0" t="0" r="0" b="10795"/>
            <wp:docPr id="5" name="Picture 5" descr="Macintosh HD:Users:nworman:Pictures:theater of Vis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worman:Pictures:theater of Visce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405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32A5C" w14:textId="77777777" w:rsidR="00815776" w:rsidRDefault="00815776" w:rsidP="00815776">
      <w:r>
        <w:t>Theater of the Viscera</w:t>
      </w:r>
    </w:p>
    <w:p w14:paraId="6AACF78B" w14:textId="77777777" w:rsidR="00815776" w:rsidRDefault="00815776" w:rsidP="00815776"/>
    <w:p w14:paraId="08A16D89" w14:textId="77777777" w:rsidR="00815776" w:rsidRDefault="00815776" w:rsidP="00815776">
      <w:pPr>
        <w:jc w:val="center"/>
        <w:rPr>
          <w:b/>
          <w:sz w:val="48"/>
          <w:szCs w:val="48"/>
        </w:rPr>
      </w:pPr>
      <w:r w:rsidRPr="003F4193">
        <w:rPr>
          <w:b/>
          <w:sz w:val="48"/>
          <w:szCs w:val="48"/>
        </w:rPr>
        <w:t>TRAGIC BODIES</w:t>
      </w:r>
      <w:r>
        <w:rPr>
          <w:b/>
          <w:sz w:val="48"/>
          <w:szCs w:val="48"/>
        </w:rPr>
        <w:t xml:space="preserve"> </w:t>
      </w:r>
    </w:p>
    <w:p w14:paraId="33F3D2AC" w14:textId="77777777" w:rsidR="00815776" w:rsidRPr="003F4193" w:rsidRDefault="00815776" w:rsidP="00815776">
      <w:pPr>
        <w:jc w:val="center"/>
        <w:rPr>
          <w:b/>
          <w:sz w:val="28"/>
          <w:szCs w:val="28"/>
        </w:rPr>
      </w:pPr>
      <w:r w:rsidRPr="003F4193">
        <w:rPr>
          <w:b/>
          <w:sz w:val="28"/>
          <w:szCs w:val="28"/>
        </w:rPr>
        <w:t>CPL</w:t>
      </w:r>
      <w:r>
        <w:rPr>
          <w:b/>
          <w:sz w:val="28"/>
          <w:szCs w:val="28"/>
        </w:rPr>
        <w:t>S 3160    MW 2:40-3:55</w:t>
      </w:r>
      <w:r>
        <w:rPr>
          <w:b/>
          <w:sz w:val="28"/>
          <w:szCs w:val="28"/>
        </w:rPr>
        <w:tab/>
        <w:t xml:space="preserve">   Classroom TBA</w:t>
      </w:r>
    </w:p>
    <w:p w14:paraId="2BE5E947" w14:textId="77777777" w:rsidR="00815776" w:rsidRDefault="00815776" w:rsidP="00815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Nancy Worman </w:t>
      </w:r>
    </w:p>
    <w:p w14:paraId="2E3305A3" w14:textId="77777777" w:rsidR="00815776" w:rsidRDefault="00815776" w:rsidP="00815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hyperlink r:id="rId6" w:history="1">
        <w:r w:rsidRPr="00430C63">
          <w:rPr>
            <w:rStyle w:val="Hyperlink"/>
            <w:b/>
            <w:sz w:val="28"/>
            <w:szCs w:val="28"/>
          </w:rPr>
          <w:t>nworman@barnard.edu</w:t>
        </w:r>
      </w:hyperlink>
      <w:r>
        <w:rPr>
          <w:b/>
          <w:sz w:val="28"/>
          <w:szCs w:val="28"/>
        </w:rPr>
        <w:t>)</w:t>
      </w:r>
    </w:p>
    <w:p w14:paraId="766C0492" w14:textId="77777777" w:rsidR="00815776" w:rsidRDefault="00815776" w:rsidP="00815776">
      <w:pPr>
        <w:rPr>
          <w:b/>
          <w:sz w:val="28"/>
          <w:szCs w:val="28"/>
        </w:rPr>
      </w:pPr>
    </w:p>
    <w:p w14:paraId="28F84462" w14:textId="77777777" w:rsidR="00815776" w:rsidRPr="00A05088" w:rsidRDefault="00815776" w:rsidP="00815776">
      <w:pPr>
        <w:rPr>
          <w:szCs w:val="24"/>
        </w:rPr>
      </w:pPr>
      <w:r w:rsidRPr="00A05088">
        <w:rPr>
          <w:szCs w:val="24"/>
        </w:rPr>
        <w:t xml:space="preserve">What do bodies mean? How do bodies </w:t>
      </w:r>
      <w:r w:rsidRPr="001B683F">
        <w:rPr>
          <w:i/>
          <w:szCs w:val="24"/>
        </w:rPr>
        <w:t>in extremis</w:t>
      </w:r>
      <w:r>
        <w:rPr>
          <w:szCs w:val="24"/>
        </w:rPr>
        <w:t xml:space="preserve"> </w:t>
      </w:r>
      <w:r w:rsidRPr="00A05088">
        <w:rPr>
          <w:szCs w:val="24"/>
        </w:rPr>
        <w:t xml:space="preserve">shape the way we understand identity —from </w:t>
      </w:r>
      <w:r>
        <w:rPr>
          <w:szCs w:val="24"/>
        </w:rPr>
        <w:t xml:space="preserve">the bloody </w:t>
      </w:r>
      <w:r w:rsidRPr="00A05088">
        <w:rPr>
          <w:szCs w:val="24"/>
        </w:rPr>
        <w:t xml:space="preserve">Oedipus in </w:t>
      </w:r>
      <w:r>
        <w:rPr>
          <w:szCs w:val="24"/>
        </w:rPr>
        <w:t xml:space="preserve">the </w:t>
      </w:r>
      <w:r w:rsidRPr="00A05088">
        <w:rPr>
          <w:szCs w:val="24"/>
        </w:rPr>
        <w:t xml:space="preserve">ancient </w:t>
      </w:r>
      <w:r>
        <w:rPr>
          <w:szCs w:val="24"/>
        </w:rPr>
        <w:t>Theater of Dionysus</w:t>
      </w:r>
      <w:r w:rsidRPr="00A05088">
        <w:rPr>
          <w:szCs w:val="24"/>
        </w:rPr>
        <w:t xml:space="preserve"> to the </w:t>
      </w:r>
      <w:r>
        <w:rPr>
          <w:szCs w:val="24"/>
        </w:rPr>
        <w:t>black bodies colonized</w:t>
      </w:r>
      <w:r w:rsidRPr="00A05088">
        <w:rPr>
          <w:szCs w:val="24"/>
        </w:rPr>
        <w:t xml:space="preserve"> in </w:t>
      </w:r>
      <w:r>
        <w:rPr>
          <w:szCs w:val="24"/>
        </w:rPr>
        <w:t xml:space="preserve">Jordan Peele's 2017 film </w:t>
      </w:r>
      <w:r>
        <w:rPr>
          <w:i/>
          <w:szCs w:val="24"/>
        </w:rPr>
        <w:t>Get Out</w:t>
      </w:r>
      <w:r>
        <w:rPr>
          <w:szCs w:val="24"/>
        </w:rPr>
        <w:t>?</w:t>
      </w:r>
      <w:r w:rsidRPr="00A05088">
        <w:rPr>
          <w:szCs w:val="24"/>
        </w:rPr>
        <w:t xml:space="preserve"> How does dramatic enactment </w:t>
      </w:r>
      <w:r>
        <w:rPr>
          <w:szCs w:val="24"/>
        </w:rPr>
        <w:t xml:space="preserve">distinguish </w:t>
      </w:r>
      <w:r w:rsidRPr="00A05088">
        <w:rPr>
          <w:szCs w:val="24"/>
        </w:rPr>
        <w:t>bodies</w:t>
      </w:r>
      <w:r>
        <w:rPr>
          <w:szCs w:val="24"/>
        </w:rPr>
        <w:t xml:space="preserve"> by gender and sexuality, </w:t>
      </w:r>
      <w:r>
        <w:rPr>
          <w:szCs w:val="24"/>
        </w:rPr>
        <w:t xml:space="preserve">race and </w:t>
      </w:r>
      <w:r>
        <w:rPr>
          <w:szCs w:val="24"/>
        </w:rPr>
        <w:t>class, or</w:t>
      </w:r>
      <w:r w:rsidRPr="00A05088">
        <w:rPr>
          <w:szCs w:val="24"/>
        </w:rPr>
        <w:t xml:space="preserve"> as human versus monstrous or divine? “Tragic bodies” are outsider bodies, on and off the stage—debased, denigrated, cast off. But they also exert a </w:t>
      </w:r>
      <w:r>
        <w:rPr>
          <w:szCs w:val="24"/>
        </w:rPr>
        <w:t>powerful</w:t>
      </w:r>
      <w:r w:rsidRPr="00A05088">
        <w:rPr>
          <w:szCs w:val="24"/>
        </w:rPr>
        <w:t xml:space="preserve"> att</w:t>
      </w:r>
      <w:r>
        <w:rPr>
          <w:szCs w:val="24"/>
        </w:rPr>
        <w:t>raction, as riveting other selves</w:t>
      </w:r>
      <w:r w:rsidRPr="00A05088">
        <w:rPr>
          <w:szCs w:val="24"/>
        </w:rPr>
        <w:t xml:space="preserve">. </w:t>
      </w:r>
    </w:p>
    <w:p w14:paraId="57643A71" w14:textId="59B3B203" w:rsidR="00815776" w:rsidRDefault="00815776" w:rsidP="00815776">
      <w:pPr>
        <w:ind w:firstLine="720"/>
        <w:rPr>
          <w:szCs w:val="24"/>
        </w:rPr>
      </w:pPr>
      <w:r w:rsidRPr="00A05088">
        <w:rPr>
          <w:szCs w:val="24"/>
        </w:rPr>
        <w:t>This course will focus on embodiment in ancient and modern drama as well as in film, television, and performance art</w:t>
      </w:r>
      <w:r>
        <w:rPr>
          <w:szCs w:val="24"/>
        </w:rPr>
        <w:t xml:space="preserve">, including </w:t>
      </w:r>
      <w:r w:rsidRPr="00A05088">
        <w:rPr>
          <w:szCs w:val="24"/>
        </w:rPr>
        <w:t xml:space="preserve">plays by Sophocles, Shakespeare, and Beckett; films such as </w:t>
      </w:r>
      <w:r>
        <w:rPr>
          <w:szCs w:val="24"/>
        </w:rPr>
        <w:t xml:space="preserve">Roman Polanski's </w:t>
      </w:r>
      <w:r>
        <w:rPr>
          <w:i/>
          <w:szCs w:val="24"/>
        </w:rPr>
        <w:t>Rosemay's Baby</w:t>
      </w:r>
      <w:r w:rsidRPr="00A05088">
        <w:rPr>
          <w:szCs w:val="24"/>
        </w:rPr>
        <w:t xml:space="preserve"> and </w:t>
      </w:r>
      <w:r>
        <w:rPr>
          <w:szCs w:val="24"/>
        </w:rPr>
        <w:t xml:space="preserve">Jim Jarmusch's </w:t>
      </w:r>
      <w:r>
        <w:rPr>
          <w:i/>
          <w:szCs w:val="24"/>
        </w:rPr>
        <w:t>Only Lovers Left Alive</w:t>
      </w:r>
      <w:r w:rsidRPr="00A05088">
        <w:rPr>
          <w:szCs w:val="24"/>
        </w:rPr>
        <w:t>; and performances by artists such</w:t>
      </w:r>
      <w:r>
        <w:rPr>
          <w:szCs w:val="24"/>
        </w:rPr>
        <w:t xml:space="preserve"> as </w:t>
      </w:r>
      <w:r w:rsidR="006B4F49">
        <w:rPr>
          <w:szCs w:val="24"/>
        </w:rPr>
        <w:t>Lorraine O'Grady</w:t>
      </w:r>
      <w:r>
        <w:rPr>
          <w:szCs w:val="24"/>
        </w:rPr>
        <w:t>, David Wojnarowicz,</w:t>
      </w:r>
      <w:r>
        <w:rPr>
          <w:szCs w:val="24"/>
        </w:rPr>
        <w:t xml:space="preserve"> and Marina Abra</w:t>
      </w:r>
      <w:r w:rsidRPr="00A05088">
        <w:rPr>
          <w:szCs w:val="24"/>
        </w:rPr>
        <w:t xml:space="preserve">movic. We will explore </w:t>
      </w:r>
      <w:r>
        <w:rPr>
          <w:szCs w:val="24"/>
        </w:rPr>
        <w:t>the provocations,</w:t>
      </w:r>
      <w:r w:rsidRPr="00A05088">
        <w:rPr>
          <w:szCs w:val="24"/>
        </w:rPr>
        <w:t xml:space="preserve"> theatricality</w:t>
      </w:r>
      <w:r>
        <w:rPr>
          <w:szCs w:val="24"/>
        </w:rPr>
        <w:t>,</w:t>
      </w:r>
      <w:r w:rsidRPr="00A05088">
        <w:rPr>
          <w:szCs w:val="24"/>
        </w:rPr>
        <w:t xml:space="preserve"> and shock aesthetics </w:t>
      </w:r>
      <w:r>
        <w:rPr>
          <w:szCs w:val="24"/>
        </w:rPr>
        <w:t xml:space="preserve">of such concepts as </w:t>
      </w:r>
      <w:r w:rsidR="006B4F49">
        <w:rPr>
          <w:szCs w:val="24"/>
        </w:rPr>
        <w:t xml:space="preserve">Antonin </w:t>
      </w:r>
      <w:r>
        <w:rPr>
          <w:szCs w:val="24"/>
        </w:rPr>
        <w:t>Artaud</w:t>
      </w:r>
      <w:r w:rsidRPr="00A05088">
        <w:rPr>
          <w:szCs w:val="24"/>
        </w:rPr>
        <w:t>’s “Theater of Cruelty</w:t>
      </w:r>
      <w:r>
        <w:rPr>
          <w:szCs w:val="24"/>
        </w:rPr>
        <w:t>,</w:t>
      </w:r>
      <w:r w:rsidRPr="00A05088">
        <w:rPr>
          <w:szCs w:val="24"/>
        </w:rPr>
        <w:t xml:space="preserve">” </w:t>
      </w:r>
      <w:r w:rsidR="006B4F49">
        <w:rPr>
          <w:szCs w:val="24"/>
        </w:rPr>
        <w:t xml:space="preserve">Julia </w:t>
      </w:r>
      <w:r>
        <w:rPr>
          <w:szCs w:val="24"/>
        </w:rPr>
        <w:t xml:space="preserve">Kristeva's "powers of horror," </w:t>
      </w:r>
      <w:r w:rsidR="006B4F49">
        <w:rPr>
          <w:szCs w:val="24"/>
        </w:rPr>
        <w:t xml:space="preserve">Donna </w:t>
      </w:r>
      <w:r>
        <w:rPr>
          <w:szCs w:val="24"/>
        </w:rPr>
        <w:t>Haraway's "post-gender cyborgs</w:t>
      </w:r>
      <w:r w:rsidR="006B4F49">
        <w:rPr>
          <w:szCs w:val="24"/>
        </w:rPr>
        <w:t>,</w:t>
      </w:r>
      <w:r>
        <w:rPr>
          <w:szCs w:val="24"/>
        </w:rPr>
        <w:t>"</w:t>
      </w:r>
      <w:r w:rsidR="006B4F49">
        <w:rPr>
          <w:szCs w:val="24"/>
        </w:rPr>
        <w:t xml:space="preserve"> and Saidiya Hartman's "</w:t>
      </w:r>
      <w:r w:rsidR="00CE7D23">
        <w:rPr>
          <w:szCs w:val="24"/>
        </w:rPr>
        <w:t>stage</w:t>
      </w:r>
      <w:bookmarkStart w:id="0" w:name="_GoBack"/>
      <w:bookmarkEnd w:id="0"/>
      <w:r w:rsidR="006B4F49">
        <w:rPr>
          <w:szCs w:val="24"/>
        </w:rPr>
        <w:t xml:space="preserve"> of sufferance."</w:t>
      </w:r>
    </w:p>
    <w:p w14:paraId="3B22EEE5" w14:textId="77777777" w:rsidR="00815776" w:rsidRPr="00DD6C8F" w:rsidRDefault="00815776" w:rsidP="00815776">
      <w:pPr>
        <w:ind w:firstLine="720"/>
        <w:rPr>
          <w:szCs w:val="24"/>
        </w:rPr>
      </w:pPr>
    </w:p>
    <w:p w14:paraId="4633ABF8" w14:textId="77777777" w:rsidR="0089202E" w:rsidRDefault="0089202E"/>
    <w:sectPr w:rsidR="0089202E" w:rsidSect="00135B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76"/>
    <w:rsid w:val="006B4F49"/>
    <w:rsid w:val="006B5B85"/>
    <w:rsid w:val="00815776"/>
    <w:rsid w:val="0089202E"/>
    <w:rsid w:val="00C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FD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76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7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76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7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worman@barnar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Anafi</dc:creator>
  <cp:keywords/>
  <dc:description/>
  <cp:lastModifiedBy>Anafi</cp:lastModifiedBy>
  <cp:revision>3</cp:revision>
  <dcterms:created xsi:type="dcterms:W3CDTF">2021-04-05T12:19:00Z</dcterms:created>
  <dcterms:modified xsi:type="dcterms:W3CDTF">2021-04-05T12:29:00Z</dcterms:modified>
</cp:coreProperties>
</file>